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EE2" w:rsidRDefault="006066E4">
      <w:r>
        <w:t xml:space="preserve">                                                                                                            </w:t>
      </w:r>
    </w:p>
    <w:p w:rsidR="00562FA5" w:rsidRDefault="005F2EE2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</w:t>
      </w:r>
      <w:r w:rsidR="006066E4">
        <w:t xml:space="preserve">  </w:t>
      </w:r>
      <w:r w:rsidR="006066E4">
        <w:rPr>
          <w:rFonts w:ascii="Times New Roman" w:hAnsi="Times New Roman" w:cs="Times New Roman"/>
          <w:sz w:val="28"/>
          <w:szCs w:val="28"/>
        </w:rPr>
        <w:t>ЗАТВЕРДЖЕНО</w:t>
      </w:r>
    </w:p>
    <w:p w:rsidR="006066E4" w:rsidRPr="00AF4D6C" w:rsidRDefault="006066E4" w:rsidP="005F2EE2">
      <w:pPr>
        <w:tabs>
          <w:tab w:val="left" w:pos="538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AF4D6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4D6C">
        <w:rPr>
          <w:rFonts w:ascii="Times New Roman" w:hAnsi="Times New Roman" w:cs="Times New Roman"/>
          <w:sz w:val="24"/>
          <w:szCs w:val="24"/>
        </w:rPr>
        <w:t xml:space="preserve">Рішенням </w:t>
      </w:r>
      <w:r w:rsidR="007257A3">
        <w:rPr>
          <w:rFonts w:ascii="Times New Roman" w:hAnsi="Times New Roman" w:cs="Times New Roman"/>
          <w:sz w:val="24"/>
          <w:szCs w:val="24"/>
        </w:rPr>
        <w:t xml:space="preserve"> </w:t>
      </w:r>
      <w:r w:rsidR="0073711B">
        <w:rPr>
          <w:rFonts w:ascii="Times New Roman" w:hAnsi="Times New Roman" w:cs="Times New Roman"/>
          <w:sz w:val="24"/>
          <w:szCs w:val="24"/>
        </w:rPr>
        <w:t xml:space="preserve"> </w:t>
      </w:r>
      <w:r w:rsidRPr="00AF4D6C">
        <w:rPr>
          <w:rFonts w:ascii="Times New Roman" w:hAnsi="Times New Roman" w:cs="Times New Roman"/>
          <w:sz w:val="24"/>
          <w:szCs w:val="24"/>
        </w:rPr>
        <w:t xml:space="preserve"> сесії </w:t>
      </w:r>
      <w:r w:rsidR="00AF4D6C" w:rsidRPr="00AF4D6C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AF4D6C">
        <w:rPr>
          <w:rFonts w:ascii="Times New Roman" w:hAnsi="Times New Roman" w:cs="Times New Roman"/>
          <w:sz w:val="24"/>
          <w:szCs w:val="24"/>
        </w:rPr>
        <w:t xml:space="preserve"> скликання</w:t>
      </w:r>
    </w:p>
    <w:p w:rsidR="00AF4D6C" w:rsidRPr="00AF4D6C" w:rsidRDefault="00AF4D6C" w:rsidP="00AF4D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D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F4D6C">
        <w:rPr>
          <w:rFonts w:ascii="Times New Roman" w:hAnsi="Times New Roman" w:cs="Times New Roman"/>
          <w:sz w:val="24"/>
          <w:szCs w:val="24"/>
        </w:rPr>
        <w:t>Слобожанської селищної ради</w:t>
      </w:r>
    </w:p>
    <w:p w:rsidR="00AF4D6C" w:rsidRPr="00AF4D6C" w:rsidRDefault="00AF4D6C" w:rsidP="00AF4D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D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F4D6C">
        <w:rPr>
          <w:rFonts w:ascii="Times New Roman" w:hAnsi="Times New Roman" w:cs="Times New Roman"/>
          <w:sz w:val="24"/>
          <w:szCs w:val="24"/>
        </w:rPr>
        <w:t xml:space="preserve"> від </w:t>
      </w:r>
      <w:r w:rsidR="007257A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F4D6C">
        <w:rPr>
          <w:rFonts w:ascii="Times New Roman" w:hAnsi="Times New Roman" w:cs="Times New Roman"/>
          <w:sz w:val="24"/>
          <w:szCs w:val="24"/>
        </w:rPr>
        <w:t>201</w:t>
      </w:r>
      <w:r w:rsidR="007257A3">
        <w:rPr>
          <w:rFonts w:ascii="Times New Roman" w:hAnsi="Times New Roman" w:cs="Times New Roman"/>
          <w:sz w:val="24"/>
          <w:szCs w:val="24"/>
        </w:rPr>
        <w:t xml:space="preserve">8 </w:t>
      </w:r>
      <w:r w:rsidRPr="00AF4D6C">
        <w:rPr>
          <w:rFonts w:ascii="Times New Roman" w:hAnsi="Times New Roman" w:cs="Times New Roman"/>
          <w:sz w:val="24"/>
          <w:szCs w:val="24"/>
        </w:rPr>
        <w:t xml:space="preserve"> № ________</w:t>
      </w:r>
    </w:p>
    <w:p w:rsidR="00AF4D6C" w:rsidRPr="00AF4D6C" w:rsidRDefault="00AF4D6C" w:rsidP="00AF4D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D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F4D6C">
        <w:rPr>
          <w:rFonts w:ascii="Times New Roman" w:hAnsi="Times New Roman" w:cs="Times New Roman"/>
          <w:sz w:val="24"/>
          <w:szCs w:val="24"/>
        </w:rPr>
        <w:t xml:space="preserve"> Слобожанський селищний голова</w:t>
      </w:r>
    </w:p>
    <w:p w:rsidR="00AF4D6C" w:rsidRPr="00AF4D6C" w:rsidRDefault="00AF4D6C" w:rsidP="00AF4D6C">
      <w:pPr>
        <w:tabs>
          <w:tab w:val="left" w:pos="538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F4D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F4D6C">
        <w:rPr>
          <w:rFonts w:ascii="Times New Roman" w:hAnsi="Times New Roman" w:cs="Times New Roman"/>
          <w:sz w:val="24"/>
          <w:szCs w:val="24"/>
        </w:rPr>
        <w:t xml:space="preserve"> _______________ </w:t>
      </w:r>
      <w:proofErr w:type="spellStart"/>
      <w:r w:rsidRPr="00AF4D6C">
        <w:rPr>
          <w:rFonts w:ascii="Times New Roman" w:hAnsi="Times New Roman" w:cs="Times New Roman"/>
          <w:sz w:val="24"/>
          <w:szCs w:val="24"/>
        </w:rPr>
        <w:t>І.М.Камінський</w:t>
      </w:r>
      <w:proofErr w:type="spellEnd"/>
    </w:p>
    <w:p w:rsidR="00AF4D6C" w:rsidRPr="00AF4D6C" w:rsidRDefault="00AF4D6C" w:rsidP="00AF4D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4D6C" w:rsidRDefault="00AF4D6C" w:rsidP="00AF4D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4D6C" w:rsidRDefault="00AF4D6C" w:rsidP="00AF4D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4D6C" w:rsidRDefault="00AF4D6C" w:rsidP="00AF4D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4D6C" w:rsidRDefault="00AF4D6C" w:rsidP="00AF4D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4D6C" w:rsidRDefault="00AF4D6C" w:rsidP="00AF4D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4D6C" w:rsidRDefault="00AF4D6C" w:rsidP="00AF4D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4D6C" w:rsidRDefault="00AF4D6C" w:rsidP="00AF4D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4D6C" w:rsidRDefault="00AF4D6C" w:rsidP="00AF4D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4D6C" w:rsidRPr="00AF4D6C" w:rsidRDefault="00AF4D6C" w:rsidP="00AF4D6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F4D6C">
        <w:rPr>
          <w:rFonts w:ascii="Times New Roman" w:hAnsi="Times New Roman" w:cs="Times New Roman"/>
          <w:b/>
          <w:sz w:val="36"/>
          <w:szCs w:val="36"/>
        </w:rPr>
        <w:t>С Т А Т У Т</w:t>
      </w:r>
    </w:p>
    <w:p w:rsidR="00AF4D6C" w:rsidRPr="00AF4D6C" w:rsidRDefault="00AF4D6C" w:rsidP="00AF4D6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F4D6C" w:rsidRPr="00AF4D6C" w:rsidRDefault="00AF4D6C" w:rsidP="00AF4D6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F4D6C">
        <w:rPr>
          <w:rFonts w:ascii="Times New Roman" w:hAnsi="Times New Roman" w:cs="Times New Roman"/>
          <w:b/>
          <w:sz w:val="36"/>
          <w:szCs w:val="36"/>
        </w:rPr>
        <w:t>КОМУНАЛЬНОГО  ЗАКЛАДУ</w:t>
      </w:r>
    </w:p>
    <w:p w:rsidR="00AF4D6C" w:rsidRDefault="00AF4D6C" w:rsidP="00AF4D6C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AF4D6C">
        <w:rPr>
          <w:rFonts w:ascii="Times New Roman" w:hAnsi="Times New Roman" w:cs="Times New Roman"/>
          <w:b/>
          <w:sz w:val="36"/>
          <w:szCs w:val="36"/>
        </w:rPr>
        <w:t xml:space="preserve">     </w:t>
      </w:r>
    </w:p>
    <w:p w:rsidR="00AF4D6C" w:rsidRDefault="00AF4D6C" w:rsidP="00AF4D6C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</w:t>
      </w:r>
      <w:r w:rsidRPr="00AF4D6C">
        <w:rPr>
          <w:rFonts w:ascii="Times New Roman" w:hAnsi="Times New Roman" w:cs="Times New Roman"/>
          <w:b/>
          <w:sz w:val="36"/>
          <w:szCs w:val="36"/>
        </w:rPr>
        <w:t xml:space="preserve"> «МИЛОСЕРДЯ</w:t>
      </w:r>
    </w:p>
    <w:p w:rsidR="00AF4D6C" w:rsidRDefault="00AF4D6C" w:rsidP="00AF4D6C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</w:t>
      </w:r>
      <w:r w:rsidRPr="00AF4D6C">
        <w:rPr>
          <w:rFonts w:ascii="Times New Roman" w:hAnsi="Times New Roman" w:cs="Times New Roman"/>
          <w:b/>
          <w:sz w:val="36"/>
          <w:szCs w:val="36"/>
        </w:rPr>
        <w:t xml:space="preserve"> СЛОБОЖАНСЬКОЇ  СЕЛИЩНОЇ РАДИ»</w:t>
      </w:r>
    </w:p>
    <w:p w:rsidR="00AF4D6C" w:rsidRDefault="00AF4D6C" w:rsidP="00AF4D6C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AF4D6C" w:rsidRDefault="00AF4D6C" w:rsidP="00AF4D6C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AF4D6C" w:rsidRDefault="00AF4D6C" w:rsidP="00AF4D6C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AF4D6C" w:rsidRDefault="00AF4D6C" w:rsidP="00AF4D6C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AF4D6C" w:rsidRDefault="00AF4D6C" w:rsidP="00AF4D6C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AF4D6C" w:rsidRDefault="00AF4D6C" w:rsidP="00AF4D6C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AF4D6C" w:rsidRDefault="00AF4D6C" w:rsidP="00AF4D6C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AF4D6C" w:rsidRDefault="00AF4D6C" w:rsidP="00AF4D6C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AF4D6C" w:rsidRDefault="00AF4D6C" w:rsidP="00AF4D6C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AF4D6C" w:rsidRDefault="00AF4D6C" w:rsidP="00AF4D6C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AF4D6C" w:rsidRDefault="00AF4D6C" w:rsidP="00AF4D6C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AF4D6C" w:rsidRDefault="00AF4D6C" w:rsidP="00AF4D6C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AF4D6C" w:rsidRDefault="00AF4D6C" w:rsidP="00AF4D6C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AF4D6C" w:rsidRPr="005F2EE2" w:rsidRDefault="005F2EE2" w:rsidP="005F2E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F2EE2">
        <w:rPr>
          <w:rFonts w:ascii="Times New Roman" w:hAnsi="Times New Roman" w:cs="Times New Roman"/>
          <w:sz w:val="24"/>
          <w:szCs w:val="24"/>
        </w:rPr>
        <w:t>с</w:t>
      </w:r>
      <w:r w:rsidR="00AF4D6C" w:rsidRPr="005F2EE2">
        <w:rPr>
          <w:rFonts w:ascii="Times New Roman" w:hAnsi="Times New Roman" w:cs="Times New Roman"/>
          <w:sz w:val="24"/>
          <w:szCs w:val="24"/>
        </w:rPr>
        <w:t xml:space="preserve">мт </w:t>
      </w:r>
      <w:r w:rsidRPr="005F2EE2">
        <w:rPr>
          <w:rFonts w:ascii="Times New Roman" w:hAnsi="Times New Roman" w:cs="Times New Roman"/>
          <w:sz w:val="24"/>
          <w:szCs w:val="24"/>
        </w:rPr>
        <w:t>Слобожанське</w:t>
      </w:r>
    </w:p>
    <w:p w:rsidR="005F2EE2" w:rsidRDefault="005F2EE2" w:rsidP="005F2E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F2EE2">
        <w:rPr>
          <w:rFonts w:ascii="Times New Roman" w:hAnsi="Times New Roman" w:cs="Times New Roman"/>
          <w:sz w:val="24"/>
          <w:szCs w:val="24"/>
        </w:rPr>
        <w:t>201</w:t>
      </w:r>
      <w:r w:rsidR="007257A3">
        <w:rPr>
          <w:rFonts w:ascii="Times New Roman" w:hAnsi="Times New Roman" w:cs="Times New Roman"/>
          <w:sz w:val="24"/>
          <w:szCs w:val="24"/>
        </w:rPr>
        <w:t>8</w:t>
      </w:r>
      <w:r w:rsidRPr="005F2EE2">
        <w:rPr>
          <w:rFonts w:ascii="Times New Roman" w:hAnsi="Times New Roman" w:cs="Times New Roman"/>
          <w:sz w:val="24"/>
          <w:szCs w:val="24"/>
        </w:rPr>
        <w:t xml:space="preserve"> рік</w:t>
      </w:r>
    </w:p>
    <w:p w:rsidR="005F2EE2" w:rsidRDefault="005F2EE2" w:rsidP="005F2E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A6CC8" w:rsidRPr="006A6CC8" w:rsidRDefault="006A6CC8" w:rsidP="006A6CC8">
      <w:pPr>
        <w:numPr>
          <w:ilvl w:val="0"/>
          <w:numId w:val="4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6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ЗАГАЛЬНІ  ПОЛОЖЕННЯ</w:t>
      </w:r>
    </w:p>
    <w:p w:rsidR="006A6CC8" w:rsidRPr="006A6CC8" w:rsidRDefault="006A6CC8" w:rsidP="006A6CC8">
      <w:pPr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6CC8" w:rsidRPr="006A6CC8" w:rsidRDefault="006A6CC8" w:rsidP="006A6C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CC8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6A6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Цей Статут визначає правові та економічні основи організації та діяльності КОМУНАЛЬНОГО ЗАКЛАДУ «</w:t>
      </w:r>
      <w:r w:rsidRPr="006A6CC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МИЛОСЕРДЯ</w:t>
      </w:r>
      <w:r w:rsidRPr="006A6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Слобожанської селищної ради» (далі – Заклад).</w:t>
      </w:r>
    </w:p>
    <w:p w:rsidR="006A6CC8" w:rsidRPr="006A6CC8" w:rsidRDefault="006A6CC8" w:rsidP="006A6C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Установа (Заклад) </w:t>
      </w:r>
      <w:r w:rsidRPr="006A6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є об’єктом права комунальної власності </w:t>
      </w:r>
      <w:r w:rsidRPr="006A6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Слобожанської</w:t>
      </w:r>
      <w:r w:rsidRPr="006A6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селищної територіальної громади  Дніпровського району Дніпропетровської області.</w:t>
      </w:r>
    </w:p>
    <w:p w:rsidR="006A6CC8" w:rsidRPr="006A6CC8" w:rsidRDefault="006A6CC8" w:rsidP="006A6C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</w:t>
      </w:r>
      <w:r w:rsidR="00412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6A6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</w:t>
      </w:r>
      <w:r w:rsidR="00412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</w:t>
      </w:r>
      <w:r w:rsidRPr="006A6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ником  Закладу є Слобожанська</w:t>
      </w:r>
      <w:r w:rsidRPr="006A6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селищна територіальна громада  Дніпровського району Дніпропетровської області</w:t>
      </w:r>
      <w:r w:rsidRPr="006A6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особі Слобожанської селищної ради (далі - </w:t>
      </w:r>
      <w:r w:rsidR="00412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6A6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</w:t>
      </w:r>
      <w:r w:rsidR="00412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</w:t>
      </w:r>
      <w:r w:rsidRPr="006A6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ник).</w:t>
      </w:r>
    </w:p>
    <w:p w:rsidR="006A6CC8" w:rsidRPr="006A6CC8" w:rsidRDefault="006A6CC8" w:rsidP="006A6C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Заклад керується </w:t>
      </w:r>
      <w:r w:rsidRPr="006A6CC8">
        <w:rPr>
          <w:rFonts w:ascii="Times New Roman" w:eastAsia="Times New Roman" w:hAnsi="Times New Roman" w:cs="Times New Roman"/>
          <w:sz w:val="28"/>
          <w:szCs w:val="28"/>
          <w:lang w:eastAsia="ru-RU"/>
        </w:rPr>
        <w:t>у своїй діяльності</w:t>
      </w:r>
      <w:r w:rsidRPr="006A6C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A6C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Консти</w:t>
      </w:r>
      <w:proofErr w:type="spellEnd"/>
      <w:r w:rsidRPr="006A6CC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spellStart"/>
      <w:r w:rsidRPr="006A6C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уц</w:t>
      </w:r>
      <w:r w:rsidRPr="006A6CC8">
        <w:rPr>
          <w:rFonts w:ascii="Times New Roman" w:eastAsia="Times New Roman" w:hAnsi="Times New Roman" w:cs="Times New Roman"/>
          <w:sz w:val="28"/>
          <w:szCs w:val="28"/>
          <w:lang w:eastAsia="ru-RU"/>
        </w:rPr>
        <w:t>іє</w:t>
      </w:r>
      <w:proofErr w:type="spellEnd"/>
      <w:r w:rsidRPr="006A6C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ю</w:t>
      </w:r>
      <w:r w:rsidRPr="006A6CC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</w:t>
      </w:r>
      <w:r w:rsidRPr="006A6C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</w:t>
      </w:r>
      <w:r w:rsidRPr="006A6CC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6A6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чинним законодавством України, актами Президента України, постановами Кабінету Міністрів України, наказами Міністерства соціальної політики України, рішеннями </w:t>
      </w:r>
      <w:r w:rsidRPr="006A6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Слобожанської</w:t>
      </w:r>
      <w:r w:rsidRPr="006A6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селищної ради, розпорядженнями уповноваженого Власником органу, цим Статутом.</w:t>
      </w:r>
    </w:p>
    <w:p w:rsidR="00412CE0" w:rsidRPr="006A6CC8" w:rsidRDefault="006A6CC8" w:rsidP="00412C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="00412CE0" w:rsidRPr="006A6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 є юридичною особою, має печатку зі своєю назвою</w:t>
      </w:r>
      <w:r w:rsidR="00412CE0" w:rsidRPr="006A6CC8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також бланки організаційно-розпорядної документації і штампи, необхідні для організації своєї роботи</w:t>
      </w:r>
      <w:r w:rsidR="00412CE0" w:rsidRPr="006A6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кутовий штамп, інші необхідні реквізити, має самостійний баланс, рахунки в органах Державного казначейства. Заклад набуває права юридичної особи з моменту його  державної реєстрації в установленому законом порядку.</w:t>
      </w:r>
    </w:p>
    <w:p w:rsidR="00412CE0" w:rsidRDefault="006A6CC8" w:rsidP="006A6C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 w:rsidR="00412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2CE0" w:rsidRPr="006A6CC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Статут про Комунальний заклад, його структура за пропозицією директора затверджується рішенням Слобожанської селищної ради.</w:t>
      </w:r>
    </w:p>
    <w:p w:rsidR="006A6CC8" w:rsidRPr="006A6CC8" w:rsidRDefault="006A6CC8" w:rsidP="006A6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1.6. </w:t>
      </w:r>
      <w:bookmarkStart w:id="0" w:name="_Hlk528673984"/>
      <w:r w:rsidR="00412CE0" w:rsidRPr="006A6C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Комунальний заклад</w:t>
      </w:r>
      <w:r w:rsidR="00412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підпорядковується відділу соціального захисту населення </w:t>
      </w:r>
      <w:r w:rsidR="008A6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виконавчого комітету </w:t>
      </w:r>
      <w:bookmarkStart w:id="1" w:name="_Hlk528676652"/>
      <w:r w:rsidR="008A630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Слобожанської селищної ради</w:t>
      </w:r>
      <w:bookmarkEnd w:id="1"/>
      <w:r w:rsidR="008A63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0"/>
    <w:p w:rsidR="008A6307" w:rsidRDefault="006A6CC8" w:rsidP="00975F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</w:t>
      </w:r>
      <w:r w:rsidR="008A6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A6307" w:rsidRPr="006A6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Кошторис, штатний розклад та фонд оплати праці працівників Комунального закладу затверджує </w:t>
      </w:r>
      <w:r w:rsidR="008A6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Засновник.</w:t>
      </w:r>
    </w:p>
    <w:p w:rsidR="008A6307" w:rsidRDefault="006A6CC8" w:rsidP="006A6C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</w:t>
      </w:r>
      <w:r w:rsidR="008A6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забезпеченням збереження та </w:t>
      </w:r>
      <w:r w:rsidR="002C35BF">
        <w:rPr>
          <w:rFonts w:ascii="Times New Roman" w:eastAsia="Times New Roman" w:hAnsi="Times New Roman" w:cs="Times New Roman"/>
          <w:sz w:val="28"/>
          <w:szCs w:val="28"/>
          <w:lang w:eastAsia="ru-RU"/>
        </w:rPr>
        <w:t>ефективн</w:t>
      </w:r>
      <w:r w:rsidR="00A9338B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="002C35B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стю</w:t>
      </w:r>
      <w:r w:rsidR="00A93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використання майна Закладу здійснює виконавчий комітет Слобожанської селищної ради</w:t>
      </w:r>
      <w:r w:rsidR="00B23C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A6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A6307" w:rsidRDefault="006A6CC8" w:rsidP="00753F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CC8">
        <w:rPr>
          <w:rFonts w:ascii="Times New Roman" w:eastAsia="Times New Roman" w:hAnsi="Times New Roman" w:cs="Times New Roman"/>
          <w:sz w:val="28"/>
          <w:szCs w:val="28"/>
          <w:lang w:eastAsia="ru-RU"/>
        </w:rPr>
        <w:t>1.9</w:t>
      </w:r>
      <w:bookmarkStart w:id="2" w:name="_Hlk528674652"/>
      <w:r w:rsidRPr="006A6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End w:id="2"/>
      <w:r w:rsidR="00B23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За своїм правовим статусом </w:t>
      </w:r>
      <w:r w:rsidR="00FD7C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</w:t>
      </w:r>
      <w:r w:rsidR="00E84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комунальним закладом та фінансується з </w:t>
      </w:r>
      <w:r w:rsidR="00753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бюджету Слобожанської селищної ради. </w:t>
      </w:r>
    </w:p>
    <w:p w:rsidR="00E25D26" w:rsidRDefault="006A6CC8" w:rsidP="006A6C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CC8">
        <w:rPr>
          <w:rFonts w:ascii="Times New Roman" w:eastAsia="Times New Roman" w:hAnsi="Times New Roman" w:cs="Times New Roman"/>
          <w:sz w:val="28"/>
          <w:szCs w:val="28"/>
          <w:lang w:eastAsia="ru-RU"/>
        </w:rPr>
        <w:t>1.10.</w:t>
      </w:r>
      <w:r w:rsidR="00E2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Заклад самостійно відповідає за своїми зобов’язаннями відповідно до чинного законодавства України.</w:t>
      </w:r>
    </w:p>
    <w:p w:rsidR="00E25D26" w:rsidRDefault="006A6CC8" w:rsidP="006A6C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6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</w:t>
      </w:r>
      <w:r w:rsidR="00166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6A6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2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5D26" w:rsidRPr="006A6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Заклад не відповідає за зобов'язаннями </w:t>
      </w:r>
      <w:r w:rsidR="00E2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E25D26" w:rsidRPr="006A6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E2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</w:t>
      </w:r>
      <w:r w:rsidR="00E25D26" w:rsidRPr="006A6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ника, а </w:t>
      </w:r>
      <w:r w:rsidR="00E2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E25D26" w:rsidRPr="006A6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</w:t>
      </w:r>
      <w:r w:rsidR="00E2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</w:t>
      </w:r>
      <w:r w:rsidR="00E25D26" w:rsidRPr="006A6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 не відповідає за зобов'язаннями Закладу.</w:t>
      </w:r>
    </w:p>
    <w:p w:rsidR="00E25D26" w:rsidRDefault="006A6CC8" w:rsidP="006A6C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</w:t>
      </w:r>
      <w:r w:rsidR="00166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6A6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2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5D26" w:rsidRPr="006A6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Держава, її органи не несуть відповідальності за зобов'язаннями Закладу. Заклад не відповідає за зобов'язаннями держави, її органів, а також інших підприємств, установ, організацій.</w:t>
      </w:r>
    </w:p>
    <w:p w:rsidR="00E25D26" w:rsidRDefault="006A6CC8" w:rsidP="006A6C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</w:t>
      </w:r>
      <w:r w:rsidR="00166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6A6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66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697F" w:rsidRPr="006A6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межах своєї Статутної діяльності Заклад має право укладати від свого імені угоди, виступати позивачем та відповідачем у загальних та спеціалізованих судах всіх інстанцій, третейських  судах.</w:t>
      </w:r>
    </w:p>
    <w:p w:rsidR="006A6CC8" w:rsidRPr="006A6CC8" w:rsidRDefault="006A6CC8" w:rsidP="006A6C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</w:t>
      </w:r>
      <w:r w:rsidR="00166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6A6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Найменування Закладу:</w:t>
      </w:r>
    </w:p>
    <w:p w:rsidR="006A6CC8" w:rsidRPr="006A6CC8" w:rsidRDefault="006A6CC8" w:rsidP="006A6C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повне: КОМУНАЛЬНИЙ ЗАКЛАД  </w:t>
      </w:r>
      <w:r w:rsidRPr="006A6CC8">
        <w:rPr>
          <w:rFonts w:ascii="Times New Roman" w:eastAsia="Times New Roman" w:hAnsi="Times New Roman" w:cs="Times New Roman"/>
          <w:sz w:val="28"/>
          <w:szCs w:val="28"/>
          <w:lang w:eastAsia="ru-RU"/>
        </w:rPr>
        <w:t>«МИЛОСЕРДЯ</w:t>
      </w:r>
      <w:r w:rsidRPr="006A6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СЛОБОЖАНСЬКОЇ СЕЛИЩНОЇ РАДИ</w:t>
      </w:r>
      <w:r w:rsidRPr="006A6CC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A6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A6CC8" w:rsidRPr="006A6CC8" w:rsidRDefault="006A6CC8" w:rsidP="006A6C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скорочене:  КЗ   «МССР». </w:t>
      </w:r>
    </w:p>
    <w:p w:rsidR="006A6CC8" w:rsidRDefault="006A6CC8" w:rsidP="006A6C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</w:t>
      </w:r>
      <w:r w:rsidR="00166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6A6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Місцезнаходження:</w:t>
      </w:r>
      <w:r w:rsidRPr="006A6C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52005, Дніпропетровська  область, Дніпровський район, смт Слобожанське, вулиця </w:t>
      </w:r>
      <w:r w:rsidR="001669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Pr="006A6C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1669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силя Сухомлинського</w:t>
      </w:r>
      <w:r w:rsidRPr="006A6C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будинок 3</w:t>
      </w:r>
      <w:r w:rsidR="001669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</w:t>
      </w:r>
      <w:r w:rsidRPr="006A6C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Pr="006A6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A6CC8" w:rsidRDefault="006A6CC8" w:rsidP="006A6C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6CC8" w:rsidRPr="006A6CC8" w:rsidRDefault="006A6CC8" w:rsidP="006A6CC8">
      <w:pPr>
        <w:numPr>
          <w:ilvl w:val="0"/>
          <w:numId w:val="4"/>
        </w:numPr>
        <w:spacing w:before="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6C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 СТВОРЕННЯ</w:t>
      </w:r>
      <w:r w:rsidR="001669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ЗАВДАННЯ</w:t>
      </w:r>
      <w:r w:rsidRPr="006A6C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ТА ПРЕДМЕТ</w:t>
      </w:r>
    </w:p>
    <w:p w:rsidR="006A6CC8" w:rsidRPr="006A6CC8" w:rsidRDefault="006A6CC8" w:rsidP="006A6CC8">
      <w:pPr>
        <w:spacing w:before="40"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6C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ДІЯЛЬНОСТІ ЗАКЛАДУ</w:t>
      </w:r>
    </w:p>
    <w:p w:rsidR="006A6CC8" w:rsidRPr="006A6CC8" w:rsidRDefault="006A6CC8" w:rsidP="006A6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CC8">
        <w:rPr>
          <w:rFonts w:ascii="Times New Roman" w:eastAsia="Times New Roman" w:hAnsi="Times New Roman" w:cs="Times New Roman"/>
          <w:sz w:val="28"/>
          <w:szCs w:val="28"/>
          <w:lang w:eastAsia="ru-RU"/>
        </w:rPr>
        <w:t>2.1.  Заклад створений з метою визначення потреб територіальної громади у соціальних та реабілітаційних послугах та сприяння здійсненню органами місцевого самоврядування повноважень у сфері соціального захисту населення.</w:t>
      </w:r>
    </w:p>
    <w:p w:rsidR="006A6CC8" w:rsidRPr="006A6CC8" w:rsidRDefault="006A6CC8" w:rsidP="006A6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 Основними завданнями діяльності Закладу є: </w:t>
      </w:r>
    </w:p>
    <w:p w:rsidR="006A6CC8" w:rsidRPr="006A6CC8" w:rsidRDefault="006A6CC8" w:rsidP="006A6C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Виявлення ꞉   </w:t>
      </w:r>
    </w:p>
    <w:p w:rsidR="006A6CC8" w:rsidRPr="006A6CC8" w:rsidRDefault="006A6CC8" w:rsidP="006A6C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6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bookmarkStart w:id="3" w:name="_Hlk528679310"/>
      <w:r w:rsidRPr="006A6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громадян похилого віку, інвалідів, </w:t>
      </w:r>
      <w:r w:rsidRPr="006A6CC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хворих (з числа осіб працездатного віку на період встановлення їм групи інвалідності, але не більш як чотири місяці), які не здатні до самообслуговування і потребують постійної сторонньої допомоги, визнані такими в порядку, затвердженому МОЗ;</w:t>
      </w:r>
    </w:p>
    <w:p w:rsidR="006A6CC8" w:rsidRPr="006A6CC8" w:rsidRDefault="006A6CC8" w:rsidP="006A6C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CC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громадян, які перебувають в складній життєвій ситуації у зв’язку з безробіттям і зареєстровані в державній службі зайнятості як такі, що шукають  роботу, стихійним лихом, катастрофою, вимушеним переселенням,  (і мають на своєму утриманні  неповнолітніх дітей, дітей - інвалідів, осіб похилого віку, інвалідів);</w:t>
      </w:r>
    </w:p>
    <w:p w:rsidR="009C115A" w:rsidRDefault="006A6CC8" w:rsidP="006A6C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6A2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1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сімей, дітей та молоді, які перебувають у складних життєвих обставинах і потребують сторонньої допомоги; </w:t>
      </w:r>
    </w:p>
    <w:bookmarkEnd w:id="3"/>
    <w:p w:rsidR="006A240F" w:rsidRDefault="006A6CC8" w:rsidP="006A2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2.2.2. </w:t>
      </w:r>
      <w:bookmarkStart w:id="4" w:name="_Hlk528739046"/>
      <w:bookmarkStart w:id="5" w:name="_Hlk528735686"/>
      <w:r w:rsidR="006A240F" w:rsidRPr="006A240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Визначення (оцінювання)  індивідуальних потреб громадян у наданні  соціальних послуг</w:t>
      </w:r>
      <w:r w:rsidR="006A24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4"/>
    <w:p w:rsidR="00C02D4D" w:rsidRDefault="00695558" w:rsidP="006A2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bookmarkEnd w:id="5"/>
      <w:r w:rsidR="00C02D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діяльності закладу є:</w:t>
      </w:r>
    </w:p>
    <w:p w:rsidR="00820139" w:rsidRDefault="00C02D4D" w:rsidP="006A2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2.3.1.</w:t>
      </w:r>
      <w:r w:rsidR="00820139" w:rsidRPr="00820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0139" w:rsidRPr="006A240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Визначення (оцінювання)  індивідуальних потреб громадян у наданні  соціальних послуг</w:t>
      </w:r>
      <w:r w:rsidR="008201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0139" w:rsidRDefault="00820139" w:rsidP="006A2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2.3.2. </w:t>
      </w:r>
      <w:r w:rsidRPr="006A6CC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Розгляд заяв осіб, які опинились у складних життєвих обставинах, щодо отримання соціальних послуг та прийняття рішення стосовно їх надання, зокрема щодо сприяння влаштуванню (за потреби) до будинків – інтернатів (пансіонатів) громадян похилого віку, осіб з інвалідністю та дітей-інвалідів, направлення до реабілітаційних установ осіб з інвалідністю та дітей-інвалідів відповідно до поданих заяв і документів, перелік яких визначено  законодавством.</w:t>
      </w:r>
    </w:p>
    <w:p w:rsidR="00695558" w:rsidRDefault="006A6CC8" w:rsidP="006A6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CC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02D4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2013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A6C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6" w:name="_Hlk528735586"/>
      <w:r w:rsidR="00C02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6C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r w:rsidR="00695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соціальної справедливості,</w:t>
      </w:r>
      <w:r w:rsidRPr="006A6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6"/>
      <w:r w:rsidR="006955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конфіденційності та відповідальності за дотримання етичних і правових норм, адресності та індивідуального підходу, добровільності вибору в отриманні соціальної послуги.</w:t>
      </w:r>
    </w:p>
    <w:p w:rsidR="006A6CC8" w:rsidRPr="006A6CC8" w:rsidRDefault="006A6CC8" w:rsidP="006A6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CC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02D4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A6C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2013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A6CC8">
        <w:rPr>
          <w:rFonts w:ascii="Times New Roman" w:eastAsia="Times New Roman" w:hAnsi="Times New Roman" w:cs="Times New Roman"/>
          <w:sz w:val="28"/>
          <w:szCs w:val="28"/>
          <w:lang w:eastAsia="ru-RU"/>
        </w:rPr>
        <w:t>. Здійснення соціального супроводу сімей (осіб), які потрапили у складні життєві обставини, надання їм допомоги в оформленні документів для призначення усіх видів соціальної підтримки та послуг у сфері соціального захисту населення.</w:t>
      </w:r>
    </w:p>
    <w:p w:rsidR="006A6CC8" w:rsidRPr="006A6CC8" w:rsidRDefault="006A6CC8" w:rsidP="006A6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CC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02D4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A6C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2013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A6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Організація надання соціальних та реабілітаційних послуг сім’ям (особам), які опинились у складних життєвих обставинах і потребують сторонньої допомоги.   </w:t>
      </w:r>
    </w:p>
    <w:p w:rsidR="00820139" w:rsidRDefault="006A6CC8" w:rsidP="008201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CC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02D4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A6C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2013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A6C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20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6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0139" w:rsidRPr="006A6C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 якісного соціального обслуговування (надання соціальних послуг).</w:t>
      </w:r>
    </w:p>
    <w:p w:rsidR="006A6CC8" w:rsidRPr="006A6CC8" w:rsidRDefault="006A6CC8" w:rsidP="006A6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CC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2013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A6C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2013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A6CC8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Забезпечення координації та взаємодії сім’ї, яка перебуває у складних життєвих обставинах, кожного з її членів із суб’єктами соціальної роботи до повного вирішення їх проблем, надання їм послуги з інформування та консультування.</w:t>
      </w:r>
    </w:p>
    <w:p w:rsidR="006A6CC8" w:rsidRDefault="006A6CC8" w:rsidP="006A6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C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="0082013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A6C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2013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A6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Установлення </w:t>
      </w:r>
      <w:proofErr w:type="spellStart"/>
      <w:r w:rsidRPr="006A6CC8">
        <w:rPr>
          <w:rFonts w:ascii="Times New Roman" w:eastAsia="Times New Roman" w:hAnsi="Times New Roman" w:cs="Times New Roman"/>
          <w:sz w:val="28"/>
          <w:szCs w:val="28"/>
          <w:lang w:eastAsia="ru-RU"/>
        </w:rPr>
        <w:t>зв’язків</w:t>
      </w:r>
      <w:proofErr w:type="spellEnd"/>
      <w:r w:rsidRPr="006A6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підприємствами, установами та організаціями всіх форм власності, фізичними особами, родичами громадян, яких обслуговує Заклад, з метою сприяння в здійсненні соціального обслуговування (наданні соціальних послуг громадянам зазначеним у пункті 2.2</w:t>
      </w:r>
      <w:r w:rsidR="00820139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Pr="006A6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цього </w:t>
      </w:r>
      <w:r w:rsidR="0082013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Статуту</w:t>
      </w:r>
      <w:r w:rsidRPr="006A6CC8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9142F" w:rsidRDefault="0099142F" w:rsidP="006A6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2.3.9. Забезпечення у межах повноважень контролю за цільовим використанням державної допомоги при народженні дитини</w:t>
      </w:r>
      <w:r w:rsidR="007E33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142F" w:rsidRPr="006A6CC8" w:rsidRDefault="0099142F" w:rsidP="006A6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2.3.10. Забезпечення соціального супроводження прийомних сімей і дитячих будинків сімейного типу, а також соціального супроводу дітей, які перебувають під опікою, піклуванням, за поданням служби у справах  дітей.   </w:t>
      </w:r>
    </w:p>
    <w:p w:rsidR="006A6CC8" w:rsidRPr="006A6CC8" w:rsidRDefault="006A6CC8" w:rsidP="006A6C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A6C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</w:t>
      </w:r>
      <w:r w:rsidR="00FE09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6A6C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.1</w:t>
      </w:r>
      <w:r w:rsidR="007135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6A6C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Організація залучення наявних фінансових, матеріальних та інших можливостей громади для підтримки сімей (осіб), які перебувають у складних життєвих обставинах. </w:t>
      </w:r>
    </w:p>
    <w:p w:rsidR="006A6CC8" w:rsidRPr="006A6CC8" w:rsidRDefault="006A6CC8" w:rsidP="006A6C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A6C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</w:t>
      </w:r>
      <w:r w:rsidR="00FE09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6A6C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.1</w:t>
      </w:r>
      <w:r w:rsidR="00FE09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6A6C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6A6C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Волонтерство</w:t>
      </w:r>
      <w:proofErr w:type="spellEnd"/>
      <w:r w:rsidR="00FE09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6A6CC8" w:rsidRPr="006A6CC8" w:rsidRDefault="006A6CC8" w:rsidP="006A6C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A6C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2.2.1</w:t>
      </w:r>
      <w:r w:rsidR="00FE09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6A6C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Участь у оформлені допомог, пільг, субсидій</w:t>
      </w:r>
      <w:r w:rsidR="004206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6A6CC8" w:rsidRPr="006A6CC8" w:rsidRDefault="006A6CC8" w:rsidP="006A6CC8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A6C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2.2.14. Надання соціальної, соціально-педагогічної, психологічної, юридичної допомоги і підтримки сім’ям з дітьми для подолання складних життєвих обставин;</w:t>
      </w:r>
    </w:p>
    <w:p w:rsidR="006A6CC8" w:rsidRPr="006A6CC8" w:rsidRDefault="006A6CC8" w:rsidP="006A6C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A6C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2.2.15. Здійснення соціальних заходів, спрямованих на раннє виявлення та надання послуг вагітним жінкам і сім’ям з дітьми в складних життєвих обставинах і забезпечення їх першочергових потреб;</w:t>
      </w:r>
    </w:p>
    <w:p w:rsidR="006A6CC8" w:rsidRPr="006A6CC8" w:rsidRDefault="006A6CC8" w:rsidP="006A6C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A6C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2.2.16. Надання соціальної підтримку і здійснення заходів щодо адаптації дітей-сиріт і дітей, які залишились без піклування батьків, випускників інтернатних закладів  у віці до 23 років;</w:t>
      </w:r>
    </w:p>
    <w:p w:rsidR="006A6CC8" w:rsidRPr="006A6CC8" w:rsidRDefault="006A6CC8" w:rsidP="006A6C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A6C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2.2.17. Співпраця з благодійними фондами та організаціями.</w:t>
      </w:r>
    </w:p>
    <w:p w:rsidR="007257A3" w:rsidRPr="007257A3" w:rsidRDefault="006A6CC8" w:rsidP="00FE091D">
      <w:pPr>
        <w:rPr>
          <w:rFonts w:ascii="Times New Roman" w:hAnsi="Times New Roman" w:cs="Times New Roman"/>
          <w:sz w:val="28"/>
          <w:szCs w:val="28"/>
        </w:rPr>
      </w:pPr>
      <w:r w:rsidRPr="006A6CC8">
        <w:rPr>
          <w:rFonts w:ascii="Times New Roman" w:hAnsi="Times New Roman" w:cs="Times New Roman"/>
          <w:sz w:val="28"/>
          <w:szCs w:val="28"/>
        </w:rPr>
        <w:t xml:space="preserve">2.2.18. </w:t>
      </w:r>
      <w:r w:rsidR="007257A3" w:rsidRPr="007257A3">
        <w:rPr>
          <w:rFonts w:ascii="Times New Roman" w:hAnsi="Times New Roman" w:cs="Times New Roman"/>
          <w:sz w:val="28"/>
          <w:szCs w:val="28"/>
        </w:rPr>
        <w:t>Надання допомоги в організації та забезпечення поховання самотніх громадян, осіб без певного місця проживання, громадян,  від поховання яких відмовилися рідні.</w:t>
      </w:r>
    </w:p>
    <w:p w:rsidR="006A6CC8" w:rsidRPr="006A6CC8" w:rsidRDefault="006A6CC8" w:rsidP="006A6CC8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6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ПОСЛУГИ, ЩО НАДАЮТЬСЯ, ТА КАТЕГОРІЇ</w:t>
      </w:r>
    </w:p>
    <w:p w:rsidR="006A6CC8" w:rsidRDefault="006A6CC8" w:rsidP="006A6CC8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6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ОТРИМУВАЧІВ ПОСЛУГ</w:t>
      </w:r>
    </w:p>
    <w:p w:rsidR="007257A3" w:rsidRPr="006A6CC8" w:rsidRDefault="007257A3" w:rsidP="006A6CC8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6CC8" w:rsidRPr="006A6CC8" w:rsidRDefault="006A6CC8" w:rsidP="006A6C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bookmarkStart w:id="7" w:name="_Hlk528681151"/>
      <w:r w:rsidRPr="006A6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Комунальний  заклад  «</w:t>
      </w:r>
      <w:r w:rsidRPr="006A6CC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МИЛОСЕРДЯ</w:t>
      </w:r>
      <w:r w:rsidRPr="006A6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Слобожанської селищної ради» (далі – Заклад) надає꞉</w:t>
      </w:r>
    </w:p>
    <w:p w:rsidR="006A6CC8" w:rsidRPr="006A6CC8" w:rsidRDefault="006A6CC8" w:rsidP="006A6C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C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Соціально-побутові послуги – забезпечення продуктами харчування, м’яким та твердим інвентарем, гарячим харчуванням, транспортними послугами, засобами малої механізації, здійснення соціально-побутового патронажу, виклик лікаря, придбання та доставка медикаментів, ремонт одягу та взуття, перукарські послуги тощо ;</w:t>
      </w:r>
    </w:p>
    <w:p w:rsidR="006A6CC8" w:rsidRPr="006A6CC8" w:rsidRDefault="006A6CC8" w:rsidP="006A6C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C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Соціально-педагогічні послуги – виявлення та сприяння розвитку різнобічних інтересів і потреб громадян, яких обслуговує комунальний заклад;</w:t>
      </w:r>
    </w:p>
    <w:p w:rsidR="006A6CC8" w:rsidRPr="006A6CC8" w:rsidRDefault="006A6CC8" w:rsidP="006A6C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Соціально-економічні послуги -  надання натуральної чи грошової  допомоги;  </w:t>
      </w:r>
    </w:p>
    <w:p w:rsidR="006A6CC8" w:rsidRPr="006A6CC8" w:rsidRDefault="006A6CC8" w:rsidP="006A6C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Інформаційні послуги – надання інформації, необхідної для вирішення складної життєвої ситуації, у тому числі надання інформації про можливість отримання безоплатної правової допомоги відповідно до Закону України «Про безоплатну правову допомогу» (Довідкові послуги), розповсюдження </w:t>
      </w:r>
      <w:r w:rsidRPr="006A6C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просвітницьких і культурно-освітніх знань (просвітницькі послуги), поширення об’єктивної інформації  про споживачів власності та види соціальних послуг;</w:t>
      </w:r>
    </w:p>
    <w:p w:rsidR="006A6CC8" w:rsidRPr="006A6CC8" w:rsidRDefault="006A6CC8" w:rsidP="006A6C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CC8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Інші соціальні послуги, перелік, умови та порядок надання яких визначає у разі потреби  орган виконавчої влади.</w:t>
      </w:r>
    </w:p>
    <w:p w:rsidR="006A6CC8" w:rsidRDefault="006A6CC8" w:rsidP="006A6C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proofErr w:type="gramStart"/>
      <w:r w:rsidRPr="006A6C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Крім</w:t>
      </w:r>
      <w:proofErr w:type="spellEnd"/>
      <w:r w:rsidRPr="006A6C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того</w:t>
      </w:r>
      <w:proofErr w:type="gramEnd"/>
      <w:r w:rsidRPr="006A6C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Pr="006A6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Заклад </w:t>
      </w:r>
      <w:r w:rsidRPr="006A6C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A6C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може</w:t>
      </w:r>
      <w:proofErr w:type="spellEnd"/>
      <w:r w:rsidRPr="006A6C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A6C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надавати</w:t>
      </w:r>
      <w:proofErr w:type="spellEnd"/>
      <w:r w:rsidRPr="006A6C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A6C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такі</w:t>
      </w:r>
      <w:proofErr w:type="spellEnd"/>
      <w:r w:rsidRPr="006A6C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A6C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соціальні</w:t>
      </w:r>
      <w:proofErr w:type="spellEnd"/>
      <w:r w:rsidRPr="006A6C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A6C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послуги</w:t>
      </w:r>
      <w:proofErr w:type="spellEnd"/>
      <w:r w:rsidRPr="006A6C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</w:p>
    <w:p w:rsidR="006A3C9B" w:rsidRPr="006A6CC8" w:rsidRDefault="006A3C9B" w:rsidP="006A6C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52C" w:rsidRDefault="0050338E" w:rsidP="006A6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Hlk52877031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денний </w:t>
      </w:r>
      <w:r w:rsidR="006A6CC8" w:rsidRPr="006A6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догляд вдома; </w:t>
      </w:r>
      <w:r w:rsidR="006A6CC8" w:rsidRPr="006A6C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9" w:name="o86"/>
      <w:bookmarkStart w:id="10" w:name="o87"/>
      <w:bookmarkStart w:id="11" w:name="o88"/>
      <w:bookmarkEnd w:id="9"/>
      <w:bookmarkEnd w:id="10"/>
      <w:bookmarkEnd w:id="11"/>
      <w:r w:rsidR="006A6CC8" w:rsidRPr="006A6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соціальна адаптація. </w:t>
      </w:r>
      <w:r w:rsidR="006A6CC8" w:rsidRPr="006A6C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12" w:name="o89"/>
      <w:bookmarkStart w:id="13" w:name="o90"/>
      <w:bookmarkEnd w:id="12"/>
      <w:bookmarkEnd w:id="13"/>
      <w:r w:rsidR="006A6CC8" w:rsidRPr="006A6CC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паліативний/</w:t>
      </w:r>
      <w:proofErr w:type="spellStart"/>
      <w:r w:rsidR="006A6CC8" w:rsidRPr="006A6CC8">
        <w:rPr>
          <w:rFonts w:ascii="Times New Roman" w:eastAsia="Times New Roman" w:hAnsi="Times New Roman" w:cs="Times New Roman"/>
          <w:sz w:val="28"/>
          <w:szCs w:val="28"/>
          <w:lang w:eastAsia="ru-RU"/>
        </w:rPr>
        <w:t>хоспісний</w:t>
      </w:r>
      <w:proofErr w:type="spellEnd"/>
      <w:r w:rsidR="006A6CC8" w:rsidRPr="006A6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догляд; </w:t>
      </w:r>
      <w:r w:rsidR="006A6CC8" w:rsidRPr="006A6C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14" w:name="o91"/>
      <w:bookmarkStart w:id="15" w:name="o92"/>
      <w:bookmarkEnd w:id="14"/>
      <w:bookmarkEnd w:id="15"/>
      <w:r w:rsidR="006A6CC8" w:rsidRPr="006A6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представництво інтересів; </w:t>
      </w:r>
      <w:r w:rsidR="006A6CC8" w:rsidRPr="006A6C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16" w:name="o93"/>
      <w:bookmarkEnd w:id="16"/>
      <w:r w:rsidR="006A6CC8" w:rsidRPr="006A6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соціальна профілактика; </w:t>
      </w:r>
      <w:r w:rsidR="006A6CC8" w:rsidRPr="006A6C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17" w:name="o94"/>
      <w:bookmarkEnd w:id="17"/>
      <w:r w:rsidR="006A6CC8" w:rsidRPr="006A6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посередництво (медіація); </w:t>
      </w:r>
    </w:p>
    <w:p w:rsidR="00B46818" w:rsidRDefault="005600EF" w:rsidP="006A6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соціальна </w:t>
      </w:r>
      <w:r w:rsidR="00B46818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інтеграція та реінтеграція;</w:t>
      </w:r>
    </w:p>
    <w:p w:rsidR="00B46818" w:rsidRDefault="00B46818" w:rsidP="006A6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соціальна реабілітація;</w:t>
      </w:r>
    </w:p>
    <w:p w:rsidR="00B46818" w:rsidRDefault="00B46818" w:rsidP="006A6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соціальна профілактика;</w:t>
      </w:r>
    </w:p>
    <w:p w:rsidR="00B46818" w:rsidRDefault="00B46818" w:rsidP="006A6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соціальний супровід сімей, у яких виховуються діти-сироти і діти позбавлені батьківського піклування;</w:t>
      </w:r>
    </w:p>
    <w:p w:rsidR="00B46818" w:rsidRDefault="00B46818" w:rsidP="006A6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послуга фізичного супроводу осіб з інвалідністю з порушенням зору;</w:t>
      </w:r>
    </w:p>
    <w:p w:rsidR="00395949" w:rsidRDefault="00B46818" w:rsidP="006A6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натуральна допомога</w:t>
      </w:r>
      <w:r w:rsidR="003959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0338E" w:rsidRDefault="00395949" w:rsidP="006A6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транспортні.</w:t>
      </w:r>
    </w:p>
    <w:bookmarkEnd w:id="8"/>
    <w:p w:rsidR="00E6652C" w:rsidRDefault="00E6652C" w:rsidP="006A6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52C" w:rsidRPr="00E6652C" w:rsidRDefault="00E6652C" w:rsidP="00E665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6652C">
        <w:rPr>
          <w:rFonts w:ascii="Times New Roman" w:eastAsia="Times New Roman" w:hAnsi="Times New Roman" w:cs="Times New Roman"/>
          <w:sz w:val="28"/>
          <w:szCs w:val="28"/>
          <w:lang w:eastAsia="ru-RU"/>
        </w:rPr>
        <w:t>3.2.На соціальне обслуговування (надання соціальних послуг) в Закладі мають право</w:t>
      </w:r>
      <w:r w:rsidRPr="00E665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꞉</w:t>
      </w:r>
    </w:p>
    <w:p w:rsidR="00E6652C" w:rsidRPr="00E6652C" w:rsidRDefault="00E6652C" w:rsidP="00E665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66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громадяни похилого віку, інваліди, </w:t>
      </w:r>
      <w:r w:rsidRPr="00E6652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хворі (з числа осіб працездатного віку на період встановлення їм групи інвалідності, але не більш як чотири місяці), які не здатні до самообслуговування і потребують постійної сторонньої допомоги, визнані такими в порядку, затвердженому МОЗ;</w:t>
      </w:r>
    </w:p>
    <w:p w:rsidR="00E6652C" w:rsidRPr="00E6652C" w:rsidRDefault="00E6652C" w:rsidP="00E665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52C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громадяни, які перебувають в складній життєвій ситуації у зв’язку з безробіттям і зареєстровані в державній службі зайнятості як такі, що шукають  роботу, стихійним лихом, катастрофою, вимушеним переселенням,  (і мають на своєму утриманні  неповнолітніх дітей, дітей - інвалідів, осіб похилого віку, інвалідів);</w:t>
      </w:r>
    </w:p>
    <w:p w:rsidR="00E6652C" w:rsidRDefault="00E6652C" w:rsidP="00E665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52C">
        <w:rPr>
          <w:rFonts w:ascii="Times New Roman" w:eastAsia="Times New Roman" w:hAnsi="Times New Roman" w:cs="Times New Roman"/>
          <w:sz w:val="28"/>
          <w:szCs w:val="28"/>
          <w:lang w:eastAsia="ru-RU"/>
        </w:rPr>
        <w:t>- сім’ї (особи), які перебувають в складних життєвих обставинах та потребують  соціальної підтримки і надання соціальних послуг.</w:t>
      </w:r>
    </w:p>
    <w:p w:rsidR="00B46818" w:rsidRPr="00E6652C" w:rsidRDefault="00B46818" w:rsidP="00E665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 Заклад проводить свою діяльність на принципах  адресності та індивідуального підходу, доступності та відкритості, добровільного вибору</w:t>
      </w:r>
      <w:r w:rsidR="00F55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отримання чи відмови від надання соціальних послуг, гуманності комплексності, максимальної ефективності використання бюджетних та позабюджетних коштів, соціальної справедливості, забезпечення конфіденційності, дотримання стандартів якості, відповідальності за дотримання етичних та правових норм. </w:t>
      </w:r>
    </w:p>
    <w:p w:rsidR="006A6CC8" w:rsidRPr="006A6CC8" w:rsidRDefault="006A6CC8" w:rsidP="00E66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65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18" w:name="o95"/>
      <w:bookmarkStart w:id="19" w:name="o96"/>
      <w:bookmarkEnd w:id="7"/>
      <w:bookmarkEnd w:id="18"/>
      <w:bookmarkEnd w:id="19"/>
      <w:r w:rsidRPr="006A6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bookmarkStart w:id="20" w:name="o97"/>
      <w:bookmarkEnd w:id="20"/>
      <w:r w:rsidR="00E66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E6652C" w:rsidRPr="00E66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E66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A6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ОРГАНІЗАЦІЙНО-ПРАВОВІ ОСНОВИ ДІЯЛЬНОСТІ</w:t>
      </w:r>
    </w:p>
    <w:p w:rsidR="006A6CC8" w:rsidRPr="006A6CC8" w:rsidRDefault="006A6CC8" w:rsidP="006A6CC8">
      <w:pPr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5257" w:rsidRDefault="006A6CC8" w:rsidP="006A6CC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CC8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F55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 формує  свою господарську, фінансову та іншу діяльність з  виконання планових завдань, узгоджених із виконавчим комітетом Слобожанської селищної ради, на підставі законодавства України, з дотриманням положень, встановлених цим Статутом.</w:t>
      </w:r>
    </w:p>
    <w:p w:rsidR="00F55257" w:rsidRDefault="00F55257" w:rsidP="006A6CC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4.2.  </w:t>
      </w:r>
      <w:r w:rsidRPr="006A6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забезпечення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виконання покладених на </w:t>
      </w:r>
      <w:r w:rsidRPr="006A6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завдань, зобов’язань Заклад має право звернутися до органів місцевого самоврядув</w:t>
      </w:r>
      <w:r w:rsidR="000C54C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ння</w:t>
      </w:r>
      <w:r w:rsidR="000C5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органів виконавчої влади усіх рівнів за відповідною інформацією.</w:t>
      </w:r>
    </w:p>
    <w:p w:rsidR="006A6CC8" w:rsidRPr="006A6CC8" w:rsidRDefault="006A6CC8" w:rsidP="006A6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CC8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0C54C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A6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Start w:id="21" w:name="_Hlk528765979"/>
      <w:r w:rsidRPr="006A6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забезпечення завдань Заклад </w:t>
      </w:r>
      <w:bookmarkEnd w:id="21"/>
      <w:r w:rsidRPr="006A6CC8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взаємодіє з органами державної влади, підприємствами, установами та організаціями усіх форм власності.</w:t>
      </w:r>
    </w:p>
    <w:p w:rsidR="0002722F" w:rsidRDefault="006A6CC8" w:rsidP="006A6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CC8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0C54C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A6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C5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Додатковими джерелами фінансування </w:t>
      </w:r>
      <w:r w:rsidRPr="006A6C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</w:t>
      </w:r>
      <w:r w:rsidR="000C5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також можуть бути </w:t>
      </w:r>
      <w:r w:rsidRPr="006A6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54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кошти благодійних фондів,</w:t>
      </w:r>
      <w:r w:rsidRPr="006A6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благодійн</w:t>
      </w:r>
      <w:r w:rsidR="000C54C0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6A6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54C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внески фізичних та юридичних осіб, підприємств та організацій, інші надходження, не заборонені чинним законодавством.</w:t>
      </w:r>
    </w:p>
    <w:p w:rsidR="000C54C0" w:rsidRDefault="000C54C0" w:rsidP="006A6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Комунальний заклад утримується за рахунок коштів, які відповідно до Бюджетного </w:t>
      </w:r>
      <w:r w:rsidR="00B210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кодексу України виділяються з місцевого бюджету на соціальний захист населення та враховуються під час визначення міжбюджетних трансфертів між державним та місцевим бюджетами, інших надходжень в тому числі від надання платних послуг, а також благодійних коштів громадян, підприємств, установ та організацій.</w:t>
      </w:r>
    </w:p>
    <w:p w:rsidR="00B210F0" w:rsidRDefault="00B210F0" w:rsidP="006A6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4.6. Органом громадського самоврядування закладу є загальні збори працівників, що скликаються не рідше одного разу на рік.</w:t>
      </w:r>
    </w:p>
    <w:p w:rsidR="00B210F0" w:rsidRDefault="00B210F0" w:rsidP="006A6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4.7. Загальні збори  працівників Закладу погоджують правила внутрішнього трудового розпорядку Закладу, затверджують колективний договір, а також виконують інші функції, покладені на них відповідно до Статуту Закладу.</w:t>
      </w:r>
    </w:p>
    <w:p w:rsidR="00B210F0" w:rsidRDefault="00B210F0" w:rsidP="006A6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 Засідання загальних зборів вважається правомочним, якщо </w:t>
      </w:r>
      <w:r w:rsidR="003D4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ньому присутні не менше 60% загального складу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4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працівників. Рішення на засіданнях загальних зборів приймається простою більшістю голосів присутніх. </w:t>
      </w:r>
    </w:p>
    <w:p w:rsidR="003D4205" w:rsidRPr="003D4205" w:rsidRDefault="003D4205" w:rsidP="003D420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4.9. </w:t>
      </w:r>
      <w:r w:rsidRPr="003D42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роботи Закладу встановлюється директором за погодженням з загальними зборами Закладу у формі правил внутрішнього розпорядку.</w:t>
      </w:r>
    </w:p>
    <w:p w:rsidR="0080758E" w:rsidRDefault="003D4205" w:rsidP="006A6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4.10. Методичне забезпечення діяльності Комунального закладу здійснює Міністерство соціальної політики України, координацію та контроль за забезпеченням його діяльності – Департамент соціального захисту населення Дніпропетровської обласної державної адміністрації, організаційно-методичне забезпечення та контроль за додержанням законодавства про надання соціальних послуг – управління соціального захисту населення Дніпровської </w:t>
      </w:r>
      <w:r w:rsidR="008075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районної державної адміністрації.</w:t>
      </w:r>
    </w:p>
    <w:p w:rsidR="003D4205" w:rsidRDefault="0080758E" w:rsidP="006A6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Для забезпечення реалізації соціальної політики щодо соціального обслуговування (надання соціальних послуг) комунальний заклад взаємодіє із структурними підрозділами органів виконавчої влади, підприємствами, установами, організаціями усіх форм власності. </w:t>
      </w:r>
      <w:r w:rsidR="003D4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758E" w:rsidRDefault="0080758E" w:rsidP="006A6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У Комунальному закладі можуть утворюватися сектори:</w:t>
      </w:r>
    </w:p>
    <w:p w:rsidR="0080758E" w:rsidRDefault="0080758E" w:rsidP="006A6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надання соціальних послуг (фахівці із соціальної роботи);</w:t>
      </w:r>
    </w:p>
    <w:p w:rsidR="0080758E" w:rsidRDefault="0080758E" w:rsidP="006A6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сектор обслуговування пенсіонерів і одиноких непрацездатних громадян та соціальної допомоги вдома (соціальні робітники).</w:t>
      </w:r>
    </w:p>
    <w:p w:rsidR="0080758E" w:rsidRPr="003D4205" w:rsidRDefault="0080758E" w:rsidP="006A6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CC8" w:rsidRPr="006A6CC8" w:rsidRDefault="006A6CC8" w:rsidP="006A6CC8">
      <w:pPr>
        <w:spacing w:after="0" w:line="240" w:lineRule="auto"/>
        <w:ind w:firstLine="3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6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КЕРІВНИЦТВО</w:t>
      </w:r>
    </w:p>
    <w:p w:rsidR="006A6CC8" w:rsidRPr="006A6CC8" w:rsidRDefault="006A6CC8" w:rsidP="006A6CC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CC8" w:rsidRPr="006A6CC8" w:rsidRDefault="006A6CC8" w:rsidP="006A6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CC8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Заклад очолює директор, який призначається на посаду та звільняється  з посади за розпорядженням голови Слобожанської селищної ради.</w:t>
      </w:r>
    </w:p>
    <w:p w:rsidR="006A6CC8" w:rsidRPr="006A6CC8" w:rsidRDefault="006A6CC8" w:rsidP="006A6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CC8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На посаду директора призначається особа, яка є громадянином України, має відповідну вищу освіту, стаж роботи в соціальній сфері не менше ніж 3 роки та відповідає іншим вимогам, встановленим чинним законодавством України.</w:t>
      </w:r>
    </w:p>
    <w:p w:rsidR="006A6CC8" w:rsidRPr="006A6CC8" w:rsidRDefault="006A6CC8" w:rsidP="006A6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C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5.3. Директор Закладу:</w:t>
      </w:r>
    </w:p>
    <w:p w:rsidR="006A6CC8" w:rsidRPr="006A6CC8" w:rsidRDefault="006A6CC8" w:rsidP="006A6CC8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CC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організовує роботу Закладу, несе відповідальність за виконання покладених на Заклад завдань перед Засновником;</w:t>
      </w:r>
    </w:p>
    <w:p w:rsidR="006A6CC8" w:rsidRPr="006A6CC8" w:rsidRDefault="006A6CC8" w:rsidP="006A6CC8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C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забезпечує раціональний добір і розстановку кадрів, створює необхідні умови для підвищення фахової майстерності працівників;</w:t>
      </w:r>
    </w:p>
    <w:p w:rsidR="006A6CC8" w:rsidRPr="006A6CC8" w:rsidRDefault="006A6CC8" w:rsidP="006A6CC8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C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призначає та звільняє в установленому порядку працівників Закладу;</w:t>
      </w:r>
    </w:p>
    <w:p w:rsidR="006A6CC8" w:rsidRPr="006A6CC8" w:rsidRDefault="006A6CC8" w:rsidP="006A6CC8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C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застосовує заходи заохочення та дисциплінарного стягнення до працівників Закладу;</w:t>
      </w:r>
    </w:p>
    <w:p w:rsidR="006A6CC8" w:rsidRPr="006A6CC8" w:rsidRDefault="006A6CC8" w:rsidP="006A6CC8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C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затверджує посадові інструкції працівників Закладу;</w:t>
      </w:r>
    </w:p>
    <w:p w:rsidR="006A6CC8" w:rsidRDefault="006A6CC8" w:rsidP="006A6CC8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C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координує діяльність працівників Закладу;</w:t>
      </w:r>
    </w:p>
    <w:p w:rsidR="00165D22" w:rsidRDefault="0080758E" w:rsidP="006A6CC8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особистий прийом громадян з питань, </w:t>
      </w:r>
      <w:r w:rsidR="00165D22">
        <w:rPr>
          <w:rFonts w:ascii="Times New Roman" w:eastAsia="Times New Roman" w:hAnsi="Times New Roman" w:cs="Times New Roman"/>
          <w:sz w:val="28"/>
          <w:szCs w:val="28"/>
          <w:lang w:eastAsia="ru-RU"/>
        </w:rPr>
        <w:t>що належать до компетенції Закладу;</w:t>
      </w:r>
    </w:p>
    <w:p w:rsidR="0080758E" w:rsidRPr="006A6CC8" w:rsidRDefault="00165D22" w:rsidP="006A6CC8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утворює атестаційну комісію в Закладі, сприяє підвищенню кваліфікації працівників Закладу;</w:t>
      </w:r>
      <w:r w:rsidR="00807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6CC8" w:rsidRPr="006A6CC8" w:rsidRDefault="006A6CC8" w:rsidP="006A6CC8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C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подає на розгляд селищної ради пропозиції щодо граничної чисельності Закладу;</w:t>
      </w:r>
    </w:p>
    <w:p w:rsidR="006A6CC8" w:rsidRPr="006A6CC8" w:rsidRDefault="006A6CC8" w:rsidP="006A6CC8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CC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укладає договори, діє від імені Закладу, представляє інтереси, захищає особисті немайнові та майнові права осіб, які мають право на надання послуг Закладу;</w:t>
      </w:r>
    </w:p>
    <w:p w:rsidR="006A6CC8" w:rsidRPr="006A6CC8" w:rsidRDefault="006A6CC8" w:rsidP="006A6CC8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C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забезпечує підвищення кваліфікації працівників Закладу та проходження ними атестації;</w:t>
      </w:r>
    </w:p>
    <w:p w:rsidR="006A6CC8" w:rsidRPr="006A6CC8" w:rsidRDefault="006A6CC8" w:rsidP="006A6CC8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CC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видає у межах своєї компетенції накази, організовує і контролює їх виконання;</w:t>
      </w:r>
    </w:p>
    <w:p w:rsidR="006A6CC8" w:rsidRPr="006A6CC8" w:rsidRDefault="006A6CC8" w:rsidP="006A6CC8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C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подає голові селищної ради пропозиції щодо штатного розпису, кошторису витрат Закладу;</w:t>
      </w:r>
    </w:p>
    <w:p w:rsidR="006A6CC8" w:rsidRPr="006A6CC8" w:rsidRDefault="006A6CC8" w:rsidP="006A6CC8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CC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розпоряджається коштами Закладу в межах затвердженого кошторису витрат та відповідно до їх цільового призначення.</w:t>
      </w:r>
    </w:p>
    <w:p w:rsidR="006A6CC8" w:rsidRPr="006A6CC8" w:rsidRDefault="006A6CC8" w:rsidP="006A6CC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CC8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Комунальний заклад утримується за рахунок коштів, які відповідно до Бюджетного кодексу України виділяються з місцевого бюджету на соціальний захист населення та враховуються під час визначення обсягу міжбюджетних трансфертів між державним та місцевим бюджетами, інших надходжень в тому числі від надання платних соціальних послуг, а також благодійних коштів громадян, підприємств, установ та організацій.</w:t>
      </w:r>
    </w:p>
    <w:p w:rsidR="006A6CC8" w:rsidRPr="006A6CC8" w:rsidRDefault="006A6CC8" w:rsidP="006A6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CC8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Органом громадського самоврядування Закладу є загальні збори працівників, що скликаються не рідше одного разу на рік.</w:t>
      </w:r>
    </w:p>
    <w:p w:rsidR="006A6CC8" w:rsidRPr="006A6CC8" w:rsidRDefault="006A6CC8" w:rsidP="006A6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CC8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Загальні збори працівників Закладу погоджують правила внутрішнього трудового розпорядку Закладу, затверджують колективний договір, положення про раду Закладу, а також виконують інші функції, покладені на них відповідно до Статуту Закладу.</w:t>
      </w:r>
    </w:p>
    <w:p w:rsidR="006A6CC8" w:rsidRPr="006A6CC8" w:rsidRDefault="006A6CC8" w:rsidP="006A6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CC8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Засідання загальних зборів вважається правомочним, якщо на ньому присутні не менше 60% загального складу працівників. Рішення на засіданнях загальних зборів приймаються простою більшістю голосів присутніх.</w:t>
      </w:r>
    </w:p>
    <w:p w:rsidR="006A6CC8" w:rsidRPr="006A6CC8" w:rsidRDefault="006A6CC8" w:rsidP="006A6CC8">
      <w:pPr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6CC8" w:rsidRPr="006A6CC8" w:rsidRDefault="006A6CC8" w:rsidP="006A6CC8">
      <w:pPr>
        <w:numPr>
          <w:ilvl w:val="0"/>
          <w:numId w:val="3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6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ПРАВА І ОБОВ</w:t>
      </w:r>
      <w:r w:rsidRPr="006A6CC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’</w:t>
      </w:r>
      <w:r w:rsidRPr="006A6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ЯЗКИ ЗАКЛАДУ</w:t>
      </w:r>
    </w:p>
    <w:p w:rsidR="006A6CC8" w:rsidRPr="006A6CC8" w:rsidRDefault="006A6CC8" w:rsidP="006A6CC8">
      <w:pPr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6CC8" w:rsidRPr="006A6CC8" w:rsidRDefault="006A6CC8" w:rsidP="006A6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CC8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Заклад має право:</w:t>
      </w:r>
    </w:p>
    <w:p w:rsidR="006A6CC8" w:rsidRPr="006A6CC8" w:rsidRDefault="006A6CC8" w:rsidP="006A6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C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6.1.1. В межах своєї компетенції здійснювати всі необхідні заходи, спрямовані на реалізацію мети і предмету діяльності, що передбачені цим Статутом.</w:t>
      </w:r>
    </w:p>
    <w:p w:rsidR="006A6CC8" w:rsidRPr="006A6CC8" w:rsidRDefault="006A6CC8" w:rsidP="006A6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CC8">
        <w:rPr>
          <w:rFonts w:ascii="Times New Roman" w:eastAsia="Times New Roman" w:hAnsi="Times New Roman" w:cs="Times New Roman"/>
          <w:sz w:val="28"/>
          <w:szCs w:val="28"/>
          <w:lang w:eastAsia="ru-RU"/>
        </w:rPr>
        <w:t>6.1.2. Відповідно до чинного законодавства та в межах повноважень Заклад має право:</w:t>
      </w:r>
    </w:p>
    <w:p w:rsidR="006A6CC8" w:rsidRPr="006A6CC8" w:rsidRDefault="006A6CC8" w:rsidP="006A6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укладати договори та угоди, що не суперечать чинному законодавству України, з підприємствами, установами, організаціями та окремими громадянами;</w:t>
      </w:r>
    </w:p>
    <w:p w:rsidR="006A6CC8" w:rsidRPr="006A6CC8" w:rsidRDefault="006A6CC8" w:rsidP="006A6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здійснювати захист своїх прав та інтересів у відповідних державних та міжнародних установах та закладах;</w:t>
      </w:r>
    </w:p>
    <w:p w:rsidR="006A6CC8" w:rsidRPr="006A6CC8" w:rsidRDefault="006A6CC8" w:rsidP="006A6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планувати відповідно до чинного законодавства свою діяльність;</w:t>
      </w:r>
    </w:p>
    <w:p w:rsidR="006A6CC8" w:rsidRPr="006A6CC8" w:rsidRDefault="006A6CC8" w:rsidP="006A6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 погодженням із власником визначати пріоритетні перспективні напрями діяльності;</w:t>
      </w:r>
    </w:p>
    <w:p w:rsidR="006A6CC8" w:rsidRPr="006A6CC8" w:rsidRDefault="006A6CC8" w:rsidP="006A6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залучати за необхідності інші підприємства, установи, організації та окремих спеціалістів для виконання робіт;</w:t>
      </w:r>
    </w:p>
    <w:p w:rsidR="006A6CC8" w:rsidRPr="006A6CC8" w:rsidRDefault="006A6CC8" w:rsidP="006A6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брати участь у проектах, в тому числі міжнародних;</w:t>
      </w:r>
    </w:p>
    <w:p w:rsidR="006A6CC8" w:rsidRPr="006A6CC8" w:rsidRDefault="006A6CC8" w:rsidP="006A6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володіти і користуватися закріпленим за ним рухомим та нерухомим майном, фінансовими ресурсами та іншими цінностями, у тому числі об</w:t>
      </w:r>
      <w:r w:rsidRPr="006A6C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’</w:t>
      </w:r>
      <w:proofErr w:type="spellStart"/>
      <w:r w:rsidRPr="006A6CC8">
        <w:rPr>
          <w:rFonts w:ascii="Times New Roman" w:eastAsia="Times New Roman" w:hAnsi="Times New Roman" w:cs="Times New Roman"/>
          <w:sz w:val="28"/>
          <w:szCs w:val="28"/>
          <w:lang w:eastAsia="ru-RU"/>
        </w:rPr>
        <w:t>єктами</w:t>
      </w:r>
      <w:proofErr w:type="spellEnd"/>
      <w:r w:rsidRPr="006A6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інтелектуальної власності в межах, визначених чинним законодавством;</w:t>
      </w:r>
    </w:p>
    <w:p w:rsidR="006A6CC8" w:rsidRPr="006A6CC8" w:rsidRDefault="006A6CC8" w:rsidP="006A6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придбавати, утримувати або орендувати рухоме та нерухоме майно, необхідне для здійснення діяльності на виконання завдань Закладу;</w:t>
      </w:r>
    </w:p>
    <w:p w:rsidR="006A6CC8" w:rsidRPr="006A6CC8" w:rsidRDefault="006A6CC8" w:rsidP="006A6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направляти працівників Закладу на навчання, стажування, конференції;</w:t>
      </w:r>
    </w:p>
    <w:p w:rsidR="006A6CC8" w:rsidRPr="006A6CC8" w:rsidRDefault="006A6CC8" w:rsidP="006A6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вчиняти інші дії відповідно до чинного законодавства України, спрямовані на виконання завдань Закладу.</w:t>
      </w:r>
    </w:p>
    <w:p w:rsidR="006A6CC8" w:rsidRPr="006A6CC8" w:rsidRDefault="006A6CC8" w:rsidP="006A6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Заклад </w:t>
      </w:r>
      <w:proofErr w:type="spellStart"/>
      <w:r w:rsidRPr="006A6CC8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</w:t>
      </w:r>
      <w:proofErr w:type="spellEnd"/>
      <w:r w:rsidRPr="006A6C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’</w:t>
      </w:r>
      <w:proofErr w:type="spellStart"/>
      <w:r w:rsidRPr="006A6CC8">
        <w:rPr>
          <w:rFonts w:ascii="Times New Roman" w:eastAsia="Times New Roman" w:hAnsi="Times New Roman" w:cs="Times New Roman"/>
          <w:sz w:val="28"/>
          <w:szCs w:val="28"/>
          <w:lang w:eastAsia="ru-RU"/>
        </w:rPr>
        <w:t>язаний</w:t>
      </w:r>
      <w:proofErr w:type="spellEnd"/>
      <w:r w:rsidRPr="006A6CC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6CC8" w:rsidRPr="006A6CC8" w:rsidRDefault="006A6CC8" w:rsidP="006A6CC8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C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забезпечувати цільове використання майна та коштів;</w:t>
      </w:r>
    </w:p>
    <w:p w:rsidR="006A6CC8" w:rsidRPr="006A6CC8" w:rsidRDefault="006A6CC8" w:rsidP="006A6CC8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CC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створювати належні умови для високопродуктивної праці своїх працівників, дотримуватися вимог чинного законодавства про працю, соціальне страхування, правил та норм охорони праці, техніки безпеки;</w:t>
      </w:r>
    </w:p>
    <w:p w:rsidR="006A6CC8" w:rsidRPr="006A6CC8" w:rsidRDefault="006A6CC8" w:rsidP="006A6CC8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C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забезпечувати здійснення робіт, виконання доручень в межах своїх повноважень, надавати послуги згідно з предметом діяльності;</w:t>
      </w:r>
    </w:p>
    <w:p w:rsidR="006A6CC8" w:rsidRPr="006A6CC8" w:rsidRDefault="006A6CC8" w:rsidP="006A6CC8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CC8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здійснювати заходи для матеріальної зацікавленості працівників як за результатами особистої праці, так і у загальних підсумках роботи.</w:t>
      </w:r>
    </w:p>
    <w:p w:rsidR="006A6CC8" w:rsidRPr="006A6CC8" w:rsidRDefault="006A6CC8" w:rsidP="006A6CC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CC8" w:rsidRPr="006A6CC8" w:rsidRDefault="006A6CC8" w:rsidP="006A6CC8">
      <w:pPr>
        <w:numPr>
          <w:ilvl w:val="0"/>
          <w:numId w:val="3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6C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ФІНАНСОВО-ГОСПОДАРСЬКА ДІЯЛЬНІСТЬ ТА</w:t>
      </w:r>
    </w:p>
    <w:p w:rsidR="006A6CC8" w:rsidRPr="006A6CC8" w:rsidRDefault="006A6CC8" w:rsidP="006A6CC8">
      <w:pPr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6C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МАТЕРІАЛЬНО-ТЕХНІЧНА БАЗА</w:t>
      </w:r>
    </w:p>
    <w:p w:rsidR="006A6CC8" w:rsidRPr="006A6CC8" w:rsidRDefault="006A6CC8" w:rsidP="006A6C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6CC8" w:rsidRPr="006A6CC8" w:rsidRDefault="006A6CC8" w:rsidP="006A6C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6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7.1. Фінансування діяльності Закладу, утримання та розвиток його матеріально-технічної бази здійснюється за рахунок бюджету ОТГ.</w:t>
      </w:r>
    </w:p>
    <w:p w:rsidR="006A6CC8" w:rsidRPr="006A6CC8" w:rsidRDefault="006A6CC8" w:rsidP="006A6C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6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7.2. Додатковими джерелами фінансування Закладу  також можуть бути кошти благодійних фондів, благодійні внески фізичних та юридичних осіб, підприємств та організацій, інші надходження, не заборонені чинним законодавством.</w:t>
      </w:r>
    </w:p>
    <w:p w:rsidR="006A6CC8" w:rsidRPr="006A6CC8" w:rsidRDefault="006A6CC8" w:rsidP="006A6C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6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7.3. Матеріальне та фінансове забезпечення отримувачів послуг здійснюється за нормами та нормативами, встановленими законодавством.</w:t>
      </w:r>
    </w:p>
    <w:p w:rsidR="006A6CC8" w:rsidRPr="006A6CC8" w:rsidRDefault="006A6CC8" w:rsidP="006A6C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6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7.4. Гранична чисельність і фонд оплати праці працівників Закладу затверджується рішенням виконавчого комітету Слобожанської селищної ради.</w:t>
      </w:r>
    </w:p>
    <w:p w:rsidR="006A6CC8" w:rsidRPr="006A6CC8" w:rsidRDefault="006A6CC8" w:rsidP="006A6C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6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7.5. Заклад має право на придбання та оренду необхідного обладнання та інших матеріальних ресурсів, а також користуватися послугами підприємств, установ, організацій незалежно від форми власності, фізичних осіб-підприємців, </w:t>
      </w:r>
      <w:r w:rsidRPr="006A6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фінансувати за рахунок власних надходжень заходи, що сприяють поліпшенню соціально-побутових умов як отримувачів послуг, так і членів колективу.</w:t>
      </w:r>
    </w:p>
    <w:p w:rsidR="006A6CC8" w:rsidRPr="006A6CC8" w:rsidRDefault="006A6CC8" w:rsidP="006A6C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6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7.6. Майно, що використовується в діяльності Закладу, є власністю Слобожанської  територіальної громади і закріплено за Закладом на праві оперативного управління.</w:t>
      </w:r>
    </w:p>
    <w:p w:rsidR="006A6CC8" w:rsidRPr="006A6CC8" w:rsidRDefault="006A6CC8" w:rsidP="006A6C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6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7.7. Вилучення основних фондів, оборотних коштів та іншого майна Закладу проводиться лише у випадках, передбачених чинним законодавством. Збитки, завдані Закладу внаслідок порушення його майнових прав іншими юридичними особами, відшкодовуються відповідно до чинного законодавства.</w:t>
      </w:r>
    </w:p>
    <w:p w:rsidR="006A6CC8" w:rsidRPr="006A6CC8" w:rsidRDefault="006A6CC8" w:rsidP="006A6C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6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7.8. Питання про передачу в оренду або відчуження нерухомого майна, що знаходиться в оперативному управлінні Закладу і використовується в його діяльності, вирішується виключно за рішенням Слобожанської селищної ради.</w:t>
      </w:r>
    </w:p>
    <w:p w:rsidR="006A6CC8" w:rsidRPr="006A6CC8" w:rsidRDefault="006A6CC8" w:rsidP="006A6C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6CC8" w:rsidRPr="006A6CC8" w:rsidRDefault="006A6CC8" w:rsidP="006A6CC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6C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8. КОНТРОЛЬ ЗА ДІЯЛЬНІСТЮ ЗАКЛАДУ</w:t>
      </w:r>
    </w:p>
    <w:p w:rsidR="006A6CC8" w:rsidRPr="006A6CC8" w:rsidRDefault="006A6CC8" w:rsidP="006A6C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5F62" w:rsidRDefault="006A6CC8" w:rsidP="006A6C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6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8.1.</w:t>
      </w:r>
      <w:r w:rsidR="00975F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Заклад підпорядкований та підзвітний </w:t>
      </w:r>
      <w:bookmarkStart w:id="22" w:name="_Hlk528773500"/>
      <w:r w:rsidR="00975F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відділу соціального захисту населення </w:t>
      </w:r>
      <w:bookmarkStart w:id="23" w:name="_Hlk528772923"/>
      <w:r w:rsidR="00975F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виконавчого комітету Слобожанської селищної ради</w:t>
      </w:r>
      <w:bookmarkEnd w:id="22"/>
      <w:bookmarkEnd w:id="23"/>
      <w:r w:rsidR="00975F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6A6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A6CC8" w:rsidRPr="006A6CC8" w:rsidRDefault="00975F62" w:rsidP="006A6C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8.2. </w:t>
      </w:r>
      <w:r w:rsidR="006A6CC8" w:rsidRPr="006A6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 діяльністю Закладу здійснюється з метою прав і законних інтересів осіб, які звернулися до Закладу та отримують допомогу.</w:t>
      </w:r>
    </w:p>
    <w:p w:rsidR="006A6CC8" w:rsidRPr="006A6CC8" w:rsidRDefault="006A6CC8" w:rsidP="006A6C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6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</w:t>
      </w:r>
      <w:r w:rsidR="00975F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6A6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Контроль за порядком та якістю надання послуг Закладом здійснюється </w:t>
      </w:r>
      <w:r w:rsidR="00975F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Слобожанською селищною радою та її </w:t>
      </w:r>
      <w:r w:rsidRPr="006A6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виконавчим комітетом</w:t>
      </w:r>
      <w:r w:rsidR="00975F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6A6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A6CC8" w:rsidRPr="006A6CC8" w:rsidRDefault="006A6CC8" w:rsidP="006A6C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A6CC8" w:rsidRPr="006A6CC8" w:rsidRDefault="006A6CC8" w:rsidP="006A6CC8">
      <w:pPr>
        <w:tabs>
          <w:tab w:val="center" w:pos="4961"/>
          <w:tab w:val="right" w:pos="9355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6C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9. ПРИПИНЕННЯ ДІЯЛЬНОСТІ</w:t>
      </w:r>
      <w:r w:rsidRPr="006A6C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6A6CC8" w:rsidRPr="006A6CC8" w:rsidRDefault="006A6CC8" w:rsidP="006A6CC8">
      <w:pPr>
        <w:tabs>
          <w:tab w:val="center" w:pos="4961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6CC8" w:rsidRPr="006A6CC8" w:rsidRDefault="006A6CC8" w:rsidP="006A6C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6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9.1. Припинення діяльності Закладу здійснюється шляхом його реорганізації (злиття, поділу, перетворення, приєднання,) або ліквідації.</w:t>
      </w:r>
    </w:p>
    <w:p w:rsidR="006A6CC8" w:rsidRPr="006A6CC8" w:rsidRDefault="006A6CC8" w:rsidP="006A6C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6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9.2. Реорганізація або ліквідація Закладу здійснюється за рішенням сесії Слобожанської селищної ради або за рішенням суду згідно з чинним законодавством України.</w:t>
      </w:r>
    </w:p>
    <w:p w:rsidR="006A6CC8" w:rsidRPr="006A6CC8" w:rsidRDefault="006A6CC8" w:rsidP="006A6C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6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9.3. Ліквідація Закладу здійснюється ліквідаційною комісією, яка утворюється рішенням сесії Слобожанської селищної ради або за рішенням господарського суду.</w:t>
      </w:r>
    </w:p>
    <w:p w:rsidR="006A6CC8" w:rsidRPr="006A6CC8" w:rsidRDefault="006A6CC8" w:rsidP="006A6C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6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9.4. Реорганізація Закладу тягне за собою перехід прав та </w:t>
      </w:r>
      <w:proofErr w:type="spellStart"/>
      <w:r w:rsidRPr="006A6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обов</w:t>
      </w:r>
      <w:proofErr w:type="spellEnd"/>
      <w:r w:rsidRPr="006A6CC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’</w:t>
      </w:r>
      <w:proofErr w:type="spellStart"/>
      <w:r w:rsidRPr="006A6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язків</w:t>
      </w:r>
      <w:proofErr w:type="spellEnd"/>
      <w:r w:rsidRPr="006A6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що належать йому, до правонаступників.</w:t>
      </w:r>
    </w:p>
    <w:p w:rsidR="006A6CC8" w:rsidRPr="006A6CC8" w:rsidRDefault="006A6CC8" w:rsidP="006A6C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6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9.5. При реорганізації та ліквідації Закладу працівникам, які звільняються, гарантується додержання їх прав та інтересів відповідно до трудового законодавства України.</w:t>
      </w:r>
    </w:p>
    <w:p w:rsidR="006A6CC8" w:rsidRPr="006A6CC8" w:rsidRDefault="006A6CC8" w:rsidP="006A6C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6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9.6. У разі ліквідації Закладу майно, яке залишилося після задоволення вимог кредиторів ( у </w:t>
      </w:r>
      <w:proofErr w:type="spellStart"/>
      <w:r w:rsidRPr="006A6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т.ч</w:t>
      </w:r>
      <w:proofErr w:type="spellEnd"/>
      <w:r w:rsidRPr="006A6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за податками, зборами, єдиним внеском на </w:t>
      </w:r>
      <w:proofErr w:type="spellStart"/>
      <w:r w:rsidRPr="006A6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обов</w:t>
      </w:r>
      <w:proofErr w:type="spellEnd"/>
      <w:r w:rsidRPr="006A6CC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’</w:t>
      </w:r>
      <w:proofErr w:type="spellStart"/>
      <w:r w:rsidRPr="006A6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язкове</w:t>
      </w:r>
      <w:proofErr w:type="spellEnd"/>
      <w:r w:rsidRPr="006A6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державне соціальне страхування та іншими коштами, що належить сплатити до державного або місцевого бюджету, Пенсійного фонду, фондів соціального страхування) передається Засновнику.</w:t>
      </w:r>
    </w:p>
    <w:p w:rsidR="006A6CC8" w:rsidRPr="006A6CC8" w:rsidRDefault="006A6CC8" w:rsidP="006A6C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6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9.7. Ліквідація Закладу вважається завершеною, а Заклад таким, що припинив свою діяльність, з моменту вилучення його з Єдиного державного реєстру підприємств та організацій України.</w:t>
      </w:r>
    </w:p>
    <w:p w:rsidR="006A6CC8" w:rsidRPr="006A6CC8" w:rsidRDefault="006A6CC8" w:rsidP="006A6CC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6CC8" w:rsidRPr="006A6CC8" w:rsidRDefault="006A6CC8" w:rsidP="006A6CC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6C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 ЗАКЛЮЧНІ ПОЛОЖЕННЯ</w:t>
      </w:r>
    </w:p>
    <w:p w:rsidR="006A6CC8" w:rsidRPr="006A6CC8" w:rsidRDefault="006A6CC8" w:rsidP="006A6C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6CC8" w:rsidRPr="006A6CC8" w:rsidRDefault="006A6CC8" w:rsidP="006A6C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6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10.1. Цей Статут набирає чинності з моменту його державної реєстрації відповідно до вимог чинного законодавства України.</w:t>
      </w:r>
    </w:p>
    <w:p w:rsidR="006A6CC8" w:rsidRPr="006A6CC8" w:rsidRDefault="006A6CC8" w:rsidP="006A6C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6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10.2. Зміни та доповнення до Статуту вносяться в установленому чинним законодавством порядку та набувають юридичної сили з моменту їх державної реєстрації.</w:t>
      </w:r>
    </w:p>
    <w:p w:rsidR="006A6CC8" w:rsidRPr="006A6CC8" w:rsidRDefault="006A6CC8" w:rsidP="006A6C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6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питаннях, не врегульованих цим Статутом, Заклад керується відповідними актами законодавства України.</w:t>
      </w:r>
    </w:p>
    <w:p w:rsidR="006A6CC8" w:rsidRPr="006A6CC8" w:rsidRDefault="006A6CC8" w:rsidP="006A6C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6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10.3. У разі, якщо одне з положень цього Статуту визнано недійсним, це не має наслідком визнання Статуту недійсним в цілому.</w:t>
      </w:r>
    </w:p>
    <w:p w:rsidR="006A6CC8" w:rsidRPr="006A6CC8" w:rsidRDefault="006A6CC8" w:rsidP="006A6CC8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A6CC8" w:rsidRPr="006A6CC8" w:rsidRDefault="006A6CC8" w:rsidP="006A6C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6C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6A6CC8" w:rsidRPr="006A6CC8" w:rsidRDefault="006A6CC8" w:rsidP="006A6CC8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6CC8" w:rsidRPr="006A6CC8" w:rsidRDefault="006A6CC8" w:rsidP="006A6C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6CC8" w:rsidRPr="006A6CC8" w:rsidRDefault="006A6CC8" w:rsidP="006A6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CC8" w:rsidRPr="006A6CC8" w:rsidRDefault="006A6CC8" w:rsidP="006A6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EE2" w:rsidRDefault="005F2EE2" w:rsidP="005F2E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F2EE2" w:rsidRDefault="005F2EE2" w:rsidP="005F2E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24" w:name="_GoBack"/>
      <w:bookmarkEnd w:id="24"/>
    </w:p>
    <w:sectPr w:rsidR="005F2EE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C29F0"/>
    <w:multiLevelType w:val="multilevel"/>
    <w:tmpl w:val="E19CC9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57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5DA1E08"/>
    <w:multiLevelType w:val="hybridMultilevel"/>
    <w:tmpl w:val="18BAD842"/>
    <w:lvl w:ilvl="0" w:tplc="98A09B1C">
      <w:start w:val="4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55" w:hanging="360"/>
      </w:pPr>
    </w:lvl>
    <w:lvl w:ilvl="2" w:tplc="0422001B" w:tentative="1">
      <w:start w:val="1"/>
      <w:numFmt w:val="lowerRoman"/>
      <w:lvlText w:val="%3."/>
      <w:lvlJc w:val="right"/>
      <w:pPr>
        <w:ind w:left="3075" w:hanging="180"/>
      </w:pPr>
    </w:lvl>
    <w:lvl w:ilvl="3" w:tplc="0422000F" w:tentative="1">
      <w:start w:val="1"/>
      <w:numFmt w:val="decimal"/>
      <w:lvlText w:val="%4."/>
      <w:lvlJc w:val="left"/>
      <w:pPr>
        <w:ind w:left="3795" w:hanging="360"/>
      </w:pPr>
    </w:lvl>
    <w:lvl w:ilvl="4" w:tplc="04220019" w:tentative="1">
      <w:start w:val="1"/>
      <w:numFmt w:val="lowerLetter"/>
      <w:lvlText w:val="%5."/>
      <w:lvlJc w:val="left"/>
      <w:pPr>
        <w:ind w:left="4515" w:hanging="360"/>
      </w:pPr>
    </w:lvl>
    <w:lvl w:ilvl="5" w:tplc="0422001B" w:tentative="1">
      <w:start w:val="1"/>
      <w:numFmt w:val="lowerRoman"/>
      <w:lvlText w:val="%6."/>
      <w:lvlJc w:val="right"/>
      <w:pPr>
        <w:ind w:left="5235" w:hanging="180"/>
      </w:pPr>
    </w:lvl>
    <w:lvl w:ilvl="6" w:tplc="0422000F" w:tentative="1">
      <w:start w:val="1"/>
      <w:numFmt w:val="decimal"/>
      <w:lvlText w:val="%7."/>
      <w:lvlJc w:val="left"/>
      <w:pPr>
        <w:ind w:left="5955" w:hanging="360"/>
      </w:pPr>
    </w:lvl>
    <w:lvl w:ilvl="7" w:tplc="04220019" w:tentative="1">
      <w:start w:val="1"/>
      <w:numFmt w:val="lowerLetter"/>
      <w:lvlText w:val="%8."/>
      <w:lvlJc w:val="left"/>
      <w:pPr>
        <w:ind w:left="6675" w:hanging="360"/>
      </w:pPr>
    </w:lvl>
    <w:lvl w:ilvl="8" w:tplc="0422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" w15:restartNumberingAfterBreak="0">
    <w:nsid w:val="53C7391C"/>
    <w:multiLevelType w:val="hybridMultilevel"/>
    <w:tmpl w:val="3600F4E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A90DE2"/>
    <w:multiLevelType w:val="hybridMultilevel"/>
    <w:tmpl w:val="2334D20C"/>
    <w:lvl w:ilvl="0" w:tplc="58AC56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E66B0A"/>
    <w:multiLevelType w:val="multilevel"/>
    <w:tmpl w:val="E37226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6E4"/>
    <w:rsid w:val="0002722F"/>
    <w:rsid w:val="000C54C0"/>
    <w:rsid w:val="00152E41"/>
    <w:rsid w:val="00165D22"/>
    <w:rsid w:val="0016697F"/>
    <w:rsid w:val="0023396D"/>
    <w:rsid w:val="00267F6E"/>
    <w:rsid w:val="002C35BF"/>
    <w:rsid w:val="00364F7F"/>
    <w:rsid w:val="00395949"/>
    <w:rsid w:val="003D4205"/>
    <w:rsid w:val="00412CE0"/>
    <w:rsid w:val="004206B8"/>
    <w:rsid w:val="0050338E"/>
    <w:rsid w:val="005600EF"/>
    <w:rsid w:val="00562FA5"/>
    <w:rsid w:val="005C0789"/>
    <w:rsid w:val="005F2EE2"/>
    <w:rsid w:val="006066E4"/>
    <w:rsid w:val="006160C0"/>
    <w:rsid w:val="00692063"/>
    <w:rsid w:val="00695558"/>
    <w:rsid w:val="006A240F"/>
    <w:rsid w:val="006A3C9B"/>
    <w:rsid w:val="006A6CC8"/>
    <w:rsid w:val="006B1E22"/>
    <w:rsid w:val="0071358C"/>
    <w:rsid w:val="007257A3"/>
    <w:rsid w:val="0073711B"/>
    <w:rsid w:val="00753F8F"/>
    <w:rsid w:val="007E3301"/>
    <w:rsid w:val="0080758E"/>
    <w:rsid w:val="00820139"/>
    <w:rsid w:val="008A6307"/>
    <w:rsid w:val="00975F62"/>
    <w:rsid w:val="0099142F"/>
    <w:rsid w:val="009C115A"/>
    <w:rsid w:val="009D1631"/>
    <w:rsid w:val="00A9338B"/>
    <w:rsid w:val="00AF4D6C"/>
    <w:rsid w:val="00B210F0"/>
    <w:rsid w:val="00B23CA8"/>
    <w:rsid w:val="00B46818"/>
    <w:rsid w:val="00C02D4D"/>
    <w:rsid w:val="00D85A57"/>
    <w:rsid w:val="00E25D26"/>
    <w:rsid w:val="00E6652C"/>
    <w:rsid w:val="00E84C3C"/>
    <w:rsid w:val="00F55257"/>
    <w:rsid w:val="00FD7C61"/>
    <w:rsid w:val="00FE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A3C40"/>
  <w15:chartTrackingRefBased/>
  <w15:docId w15:val="{7EED8ED4-2BCA-4813-8199-AA35A3B13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E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5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5A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44142-BDA6-4884-BDAF-BE18C372E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</Pages>
  <Words>14333</Words>
  <Characters>8171</Characters>
  <Application>Microsoft Office Word</Application>
  <DocSecurity>0</DocSecurity>
  <Lines>68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2018-10-30T14:47:00Z</cp:lastPrinted>
  <dcterms:created xsi:type="dcterms:W3CDTF">2018-10-30T12:38:00Z</dcterms:created>
  <dcterms:modified xsi:type="dcterms:W3CDTF">2018-10-31T17:03:00Z</dcterms:modified>
</cp:coreProperties>
</file>